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213" w:rsidRDefault="004E4213"/>
    <w:p w:rsidR="00D01BE8" w:rsidRPr="00961434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AA1728" w:rsidRDefault="00AA172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D01BE8" w:rsidRDefault="00D01BE8" w:rsidP="00D01BE8">
      <w:pPr>
        <w:pStyle w:val="ListParagraph"/>
        <w:tabs>
          <w:tab w:val="left" w:pos="567"/>
        </w:tabs>
        <w:ind w:left="0"/>
        <w:contextualSpacing w:val="0"/>
        <w:rPr>
          <w:color w:val="000000"/>
          <w:lang w:eastAsia="et-EE"/>
        </w:rPr>
      </w:pPr>
    </w:p>
    <w:p w:rsidR="00D01BE8" w:rsidRPr="00C25283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  <w:sz w:val="28"/>
          <w:szCs w:val="28"/>
        </w:rPr>
      </w:pPr>
      <w:r w:rsidRPr="00C25283">
        <w:rPr>
          <w:b/>
          <w:color w:val="000000"/>
          <w:sz w:val="28"/>
          <w:szCs w:val="28"/>
        </w:rPr>
        <w:t>Toitumisnõustaja ja toitumisterapeudi kutse</w:t>
      </w:r>
      <w:r w:rsidR="008B69AC">
        <w:rPr>
          <w:b/>
          <w:color w:val="000000"/>
          <w:sz w:val="28"/>
          <w:szCs w:val="28"/>
        </w:rPr>
        <w:t xml:space="preserve"> taotlemise</w:t>
      </w:r>
      <w:r w:rsidR="00975CBC">
        <w:rPr>
          <w:b/>
          <w:color w:val="000000"/>
          <w:sz w:val="28"/>
          <w:szCs w:val="28"/>
        </w:rPr>
        <w:t xml:space="preserve"> </w:t>
      </w:r>
      <w:r w:rsidR="0043229D">
        <w:rPr>
          <w:b/>
          <w:color w:val="000000"/>
          <w:sz w:val="28"/>
          <w:szCs w:val="28"/>
        </w:rPr>
        <w:t>kutseeksami kirjandusallikaid</w:t>
      </w:r>
    </w:p>
    <w:p w:rsidR="00D01BE8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855A0C" w:rsidRDefault="00855A0C" w:rsidP="006D629A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</w:pPr>
      <w:r>
        <w:t xml:space="preserve">Kutsealaste oskuste hindamisel lähtutakse terviklikest teadmistest, ei ole võimalik anda täielikku loendit erialaga seotud allikatest. </w:t>
      </w:r>
    </w:p>
    <w:p w:rsidR="00855A0C" w:rsidRDefault="00855A0C" w:rsidP="006D629A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</w:pPr>
    </w:p>
    <w:p w:rsidR="00855A0C" w:rsidRPr="00550ABF" w:rsidRDefault="00855A0C" w:rsidP="006D629A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u w:val="single"/>
        </w:rPr>
      </w:pPr>
      <w:r w:rsidRPr="00550ABF">
        <w:rPr>
          <w:u w:val="single"/>
        </w:rPr>
        <w:t>Soovitatavad allikad</w:t>
      </w:r>
      <w:r w:rsidR="00550ABF" w:rsidRPr="00550ABF">
        <w:rPr>
          <w:u w:val="single"/>
        </w:rPr>
        <w:t xml:space="preserve"> veebis</w:t>
      </w:r>
      <w:r w:rsidRPr="00550ABF">
        <w:rPr>
          <w:u w:val="single"/>
        </w:rPr>
        <w:t>:</w:t>
      </w:r>
    </w:p>
    <w:p w:rsidR="00855A0C" w:rsidRDefault="00855A0C" w:rsidP="00855A0C">
      <w:pPr>
        <w:pStyle w:val="ListParagraph"/>
        <w:numPr>
          <w:ilvl w:val="0"/>
          <w:numId w:val="6"/>
        </w:numPr>
        <w:tabs>
          <w:tab w:val="left" w:pos="426"/>
          <w:tab w:val="left" w:pos="851"/>
        </w:tabs>
        <w:contextualSpacing w:val="0"/>
        <w:jc w:val="both"/>
      </w:pPr>
      <w:r>
        <w:t>Toiduseadus, Rahvatervise seadus, Võlaõigusseadus ja nende alusel kehtestatud õigusaktid</w:t>
      </w:r>
      <w:r w:rsidR="00550ABF">
        <w:t xml:space="preserve"> </w:t>
      </w:r>
      <w:hyperlink r:id="rId5" w:history="1">
        <w:r w:rsidR="00550ABF" w:rsidRPr="00E36AC8">
          <w:rPr>
            <w:rStyle w:val="Hyperlink"/>
          </w:rPr>
          <w:t>www.riigiteataja.ee</w:t>
        </w:r>
      </w:hyperlink>
      <w:r w:rsidR="00550ABF">
        <w:t xml:space="preserve"> </w:t>
      </w:r>
    </w:p>
    <w:p w:rsidR="00855A0C" w:rsidRDefault="00855A0C" w:rsidP="00855A0C">
      <w:pPr>
        <w:pStyle w:val="ListParagraph"/>
        <w:numPr>
          <w:ilvl w:val="0"/>
          <w:numId w:val="6"/>
        </w:numPr>
      </w:pPr>
      <w:r>
        <w:t xml:space="preserve">Tervise Arengu Instituudi veebileht </w:t>
      </w:r>
      <w:hyperlink r:id="rId6">
        <w:r w:rsidRPr="00855A0C">
          <w:rPr>
            <w:color w:val="1155CC"/>
            <w:u w:val="single"/>
          </w:rPr>
          <w:t>www.toitumine.ee</w:t>
        </w:r>
      </w:hyperlink>
      <w:r w:rsidRPr="00914227">
        <w:t xml:space="preserve"> </w:t>
      </w:r>
    </w:p>
    <w:p w:rsidR="00855A0C" w:rsidRPr="00914227" w:rsidRDefault="00855A0C" w:rsidP="00855A0C">
      <w:pPr>
        <w:pStyle w:val="ListParagraph"/>
        <w:numPr>
          <w:ilvl w:val="0"/>
          <w:numId w:val="6"/>
        </w:numPr>
      </w:pPr>
      <w:r>
        <w:t xml:space="preserve">Tervise Arengu Instituudi veebileht </w:t>
      </w:r>
      <w:hyperlink r:id="rId7" w:history="1">
        <w:r w:rsidRPr="00E36AC8">
          <w:rPr>
            <w:rStyle w:val="Hyperlink"/>
          </w:rPr>
          <w:t>http://tap.nutridata.ee/</w:t>
        </w:r>
      </w:hyperlink>
      <w:r>
        <w:t xml:space="preserve"> </w:t>
      </w:r>
    </w:p>
    <w:p w:rsidR="00855A0C" w:rsidRDefault="00855A0C" w:rsidP="00855A0C">
      <w:pPr>
        <w:pStyle w:val="ListParagraph"/>
        <w:numPr>
          <w:ilvl w:val="0"/>
          <w:numId w:val="6"/>
        </w:numPr>
        <w:tabs>
          <w:tab w:val="left" w:pos="426"/>
          <w:tab w:val="left" w:pos="851"/>
        </w:tabs>
        <w:contextualSpacing w:val="0"/>
        <w:jc w:val="both"/>
      </w:pPr>
      <w:r>
        <w:t>Tervise Arengu veebilehel „Eesti toitumis- ja liikumissoovitused</w:t>
      </w:r>
      <w:r w:rsidR="00550ABF">
        <w:t xml:space="preserve"> 2016</w:t>
      </w:r>
      <w:r>
        <w:t xml:space="preserve">“, eelnõu kättesaadav </w:t>
      </w:r>
      <w:hyperlink r:id="rId8" w:history="1">
        <w:r w:rsidRPr="00E36AC8">
          <w:rPr>
            <w:rStyle w:val="Hyperlink"/>
          </w:rPr>
          <w:t>www.terviseinfo.ee</w:t>
        </w:r>
      </w:hyperlink>
      <w:r>
        <w:t xml:space="preserve"> (s.h. mõisted)</w:t>
      </w:r>
    </w:p>
    <w:p w:rsidR="00855A0C" w:rsidRDefault="00855A0C" w:rsidP="00855A0C">
      <w:pPr>
        <w:pStyle w:val="ListParagraph"/>
        <w:numPr>
          <w:ilvl w:val="0"/>
          <w:numId w:val="6"/>
        </w:numPr>
        <w:tabs>
          <w:tab w:val="left" w:pos="426"/>
          <w:tab w:val="left" w:pos="851"/>
        </w:tabs>
        <w:contextualSpacing w:val="0"/>
        <w:jc w:val="both"/>
      </w:pPr>
      <w:r>
        <w:t xml:space="preserve">Maaeluministeeriumi veebilehel – toidu ohutuse alane teave, </w:t>
      </w:r>
      <w:hyperlink r:id="rId9" w:history="1">
        <w:r w:rsidRPr="00E36AC8">
          <w:rPr>
            <w:rStyle w:val="Hyperlink"/>
          </w:rPr>
          <w:t>http://www.agri.ee/et/eesmargid-tegevused/toiduohutus</w:t>
        </w:r>
      </w:hyperlink>
      <w:r>
        <w:t xml:space="preserve"> </w:t>
      </w:r>
    </w:p>
    <w:p w:rsidR="00855A0C" w:rsidRDefault="00855A0C" w:rsidP="00855A0C">
      <w:pPr>
        <w:pStyle w:val="ListParagraph"/>
        <w:numPr>
          <w:ilvl w:val="0"/>
          <w:numId w:val="6"/>
        </w:numPr>
        <w:tabs>
          <w:tab w:val="left" w:pos="426"/>
          <w:tab w:val="left" w:pos="851"/>
        </w:tabs>
        <w:contextualSpacing w:val="0"/>
        <w:jc w:val="both"/>
      </w:pPr>
      <w:r>
        <w:t xml:space="preserve">Rahvatervise valdkonna mõisted Tartu Ülikooli veebilehel </w:t>
      </w:r>
      <w:hyperlink r:id="rId10" w:history="1">
        <w:r w:rsidRPr="00E36AC8">
          <w:rPr>
            <w:rStyle w:val="Hyperlink"/>
          </w:rPr>
          <w:t>http://rahvatervis.ut.ee/</w:t>
        </w:r>
      </w:hyperlink>
      <w:r>
        <w:t xml:space="preserve"> </w:t>
      </w:r>
    </w:p>
    <w:p w:rsidR="00550ABF" w:rsidRDefault="00550ABF" w:rsidP="00550ABF">
      <w:pPr>
        <w:tabs>
          <w:tab w:val="left" w:pos="426"/>
          <w:tab w:val="left" w:pos="851"/>
        </w:tabs>
        <w:ind w:left="360"/>
        <w:jc w:val="both"/>
      </w:pPr>
      <w:bookmarkStart w:id="0" w:name="_GoBack"/>
      <w:bookmarkEnd w:id="0"/>
    </w:p>
    <w:p w:rsidR="00550ABF" w:rsidRPr="00550ABF" w:rsidRDefault="00550ABF" w:rsidP="00550ABF">
      <w:pPr>
        <w:tabs>
          <w:tab w:val="left" w:pos="426"/>
          <w:tab w:val="left" w:pos="851"/>
        </w:tabs>
        <w:ind w:left="360"/>
        <w:jc w:val="both"/>
        <w:rPr>
          <w:u w:val="single"/>
        </w:rPr>
      </w:pPr>
      <w:r w:rsidRPr="00550ABF">
        <w:rPr>
          <w:u w:val="single"/>
        </w:rPr>
        <w:t>Valdkondlikud raamatud ja õpikud:</w:t>
      </w:r>
    </w:p>
    <w:p w:rsidR="00550ABF" w:rsidRDefault="00550ABF" w:rsidP="00855A0C">
      <w:pPr>
        <w:pStyle w:val="ListParagraph"/>
        <w:numPr>
          <w:ilvl w:val="0"/>
          <w:numId w:val="6"/>
        </w:numPr>
        <w:tabs>
          <w:tab w:val="left" w:pos="426"/>
          <w:tab w:val="left" w:pos="851"/>
        </w:tabs>
        <w:contextualSpacing w:val="0"/>
        <w:jc w:val="both"/>
      </w:pPr>
      <w:r>
        <w:t>Inimese anatoomia</w:t>
      </w:r>
    </w:p>
    <w:p w:rsidR="00550ABF" w:rsidRDefault="00550ABF" w:rsidP="00855A0C">
      <w:pPr>
        <w:pStyle w:val="ListParagraph"/>
        <w:numPr>
          <w:ilvl w:val="0"/>
          <w:numId w:val="6"/>
        </w:numPr>
        <w:tabs>
          <w:tab w:val="left" w:pos="426"/>
          <w:tab w:val="left" w:pos="851"/>
        </w:tabs>
        <w:contextualSpacing w:val="0"/>
        <w:jc w:val="both"/>
      </w:pPr>
      <w:r>
        <w:t>Inimese füsioloogia</w:t>
      </w:r>
    </w:p>
    <w:p w:rsidR="00855A0C" w:rsidRDefault="00855A0C" w:rsidP="00855A0C">
      <w:pPr>
        <w:pStyle w:val="ListParagraph"/>
        <w:numPr>
          <w:ilvl w:val="0"/>
          <w:numId w:val="6"/>
        </w:numPr>
        <w:tabs>
          <w:tab w:val="left" w:pos="426"/>
          <w:tab w:val="left" w:pos="851"/>
        </w:tabs>
        <w:contextualSpacing w:val="0"/>
        <w:jc w:val="both"/>
      </w:pPr>
      <w:r>
        <w:t xml:space="preserve">Toitumise biokeemia </w:t>
      </w:r>
    </w:p>
    <w:p w:rsidR="00550ABF" w:rsidRDefault="00550ABF" w:rsidP="00855A0C">
      <w:pPr>
        <w:pStyle w:val="ListParagraph"/>
        <w:numPr>
          <w:ilvl w:val="0"/>
          <w:numId w:val="6"/>
        </w:numPr>
        <w:tabs>
          <w:tab w:val="left" w:pos="426"/>
          <w:tab w:val="left" w:pos="851"/>
        </w:tabs>
        <w:contextualSpacing w:val="0"/>
        <w:jc w:val="both"/>
      </w:pPr>
      <w:r w:rsidRPr="0073535C">
        <w:t>Toiduhügieen ja -ohutus</w:t>
      </w:r>
    </w:p>
    <w:p w:rsidR="006D629A" w:rsidRPr="00550ABF" w:rsidRDefault="00855A0C" w:rsidP="00855A0C">
      <w:pPr>
        <w:pStyle w:val="ListParagraph"/>
        <w:numPr>
          <w:ilvl w:val="0"/>
          <w:numId w:val="6"/>
        </w:numPr>
        <w:tabs>
          <w:tab w:val="left" w:pos="426"/>
          <w:tab w:val="left" w:pos="851"/>
        </w:tabs>
        <w:contextualSpacing w:val="0"/>
        <w:jc w:val="both"/>
        <w:rPr>
          <w:color w:val="000000"/>
        </w:rPr>
      </w:pPr>
      <w:r>
        <w:t xml:space="preserve">Nõustamispsühholoogia </w:t>
      </w:r>
    </w:p>
    <w:p w:rsidR="00550ABF" w:rsidRPr="00550ABF" w:rsidRDefault="00550ABF" w:rsidP="00855A0C">
      <w:pPr>
        <w:pStyle w:val="ListParagraph"/>
        <w:numPr>
          <w:ilvl w:val="0"/>
          <w:numId w:val="6"/>
        </w:numPr>
        <w:tabs>
          <w:tab w:val="left" w:pos="426"/>
          <w:tab w:val="left" w:pos="851"/>
        </w:tabs>
        <w:contextualSpacing w:val="0"/>
        <w:jc w:val="both"/>
        <w:rPr>
          <w:color w:val="000000"/>
        </w:rPr>
      </w:pPr>
      <w:r w:rsidRPr="0073535C">
        <w:t>Töökeskkond ja ohutus</w:t>
      </w:r>
    </w:p>
    <w:p w:rsidR="00550ABF" w:rsidRPr="006D629A" w:rsidRDefault="00550ABF" w:rsidP="00855A0C">
      <w:pPr>
        <w:pStyle w:val="ListParagraph"/>
        <w:numPr>
          <w:ilvl w:val="0"/>
          <w:numId w:val="6"/>
        </w:numPr>
        <w:tabs>
          <w:tab w:val="left" w:pos="426"/>
          <w:tab w:val="left" w:pos="851"/>
        </w:tabs>
        <w:contextualSpacing w:val="0"/>
        <w:jc w:val="both"/>
        <w:rPr>
          <w:color w:val="000000"/>
        </w:rPr>
      </w:pPr>
      <w:r>
        <w:t>Esmaabi</w:t>
      </w:r>
    </w:p>
    <w:sectPr w:rsidR="00550ABF" w:rsidRPr="006D62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01D3D"/>
    <w:multiLevelType w:val="hybridMultilevel"/>
    <w:tmpl w:val="CB0C0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44125"/>
    <w:multiLevelType w:val="hybridMultilevel"/>
    <w:tmpl w:val="D520DEF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862BCE"/>
    <w:multiLevelType w:val="multilevel"/>
    <w:tmpl w:val="8B387AF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84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color w:val="000000"/>
      </w:rPr>
    </w:lvl>
  </w:abstractNum>
  <w:abstractNum w:abstractNumId="3" w15:restartNumberingAfterBreak="0">
    <w:nsid w:val="4A816FC2"/>
    <w:multiLevelType w:val="multilevel"/>
    <w:tmpl w:val="B4D03D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A9E4F92"/>
    <w:multiLevelType w:val="multilevel"/>
    <w:tmpl w:val="D90644F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84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color w:val="000000"/>
      </w:rPr>
    </w:lvl>
  </w:abstractNum>
  <w:abstractNum w:abstractNumId="5" w15:restartNumberingAfterBreak="0">
    <w:nsid w:val="7F140318"/>
    <w:multiLevelType w:val="multilevel"/>
    <w:tmpl w:val="CEDA338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8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color w:val="00000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E8"/>
    <w:rsid w:val="001A5579"/>
    <w:rsid w:val="0043229D"/>
    <w:rsid w:val="004C6C49"/>
    <w:rsid w:val="004E4213"/>
    <w:rsid w:val="00550ABF"/>
    <w:rsid w:val="00594652"/>
    <w:rsid w:val="006D6221"/>
    <w:rsid w:val="006D629A"/>
    <w:rsid w:val="00855A0C"/>
    <w:rsid w:val="008B69AC"/>
    <w:rsid w:val="00910C28"/>
    <w:rsid w:val="00975CBC"/>
    <w:rsid w:val="00A34935"/>
    <w:rsid w:val="00AA1728"/>
    <w:rsid w:val="00C25283"/>
    <w:rsid w:val="00D01BE8"/>
    <w:rsid w:val="00E42891"/>
    <w:rsid w:val="00E74A7E"/>
    <w:rsid w:val="00F44105"/>
    <w:rsid w:val="00FB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4B2C2"/>
  <w15:chartTrackingRefBased/>
  <w15:docId w15:val="{C7B4A3A3-F7E1-4981-A07E-93E3377D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01B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D6221"/>
    <w:pPr>
      <w:keepNext/>
      <w:tabs>
        <w:tab w:val="num" w:pos="0"/>
      </w:tabs>
      <w:ind w:left="360"/>
      <w:outlineLvl w:val="1"/>
    </w:pPr>
    <w:rPr>
      <w:color w:val="0000FF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BE8"/>
    <w:pPr>
      <w:ind w:left="720"/>
      <w:contextualSpacing/>
    </w:pPr>
  </w:style>
  <w:style w:type="paragraph" w:styleId="NoSpacing">
    <w:name w:val="No Spacing"/>
    <w:uiPriority w:val="1"/>
    <w:qFormat/>
    <w:rsid w:val="00D0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yperlink">
    <w:name w:val="Hyperlink"/>
    <w:basedOn w:val="DefaultParagraphFont"/>
    <w:uiPriority w:val="99"/>
    <w:unhideWhenUsed/>
    <w:rsid w:val="00D01BE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10C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C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C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C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C2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C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C2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9"/>
    <w:rsid w:val="006D6221"/>
    <w:rPr>
      <w:rFonts w:ascii="Times New Roman" w:eastAsia="Times New Roman" w:hAnsi="Times New Roman" w:cs="Times New Roman"/>
      <w:color w:val="0000FF"/>
      <w:sz w:val="24"/>
      <w:szCs w:val="24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rviseinfo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ap.nutridata.e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itumine.e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riigiteataja.ee" TargetMode="External"/><Relationship Id="rId10" Type="http://schemas.openxmlformats.org/officeDocument/2006/relationships/hyperlink" Target="http://rahvatervis.ut.e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gri.ee/et/eesmargid-tegevused/toiduohut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Sirje Vaask</dc:creator>
  <cp:keywords/>
  <dc:description/>
  <cp:lastModifiedBy>Sirje Vaask</cp:lastModifiedBy>
  <cp:revision>4</cp:revision>
  <dcterms:created xsi:type="dcterms:W3CDTF">2016-12-07T22:29:00Z</dcterms:created>
  <dcterms:modified xsi:type="dcterms:W3CDTF">2016-12-07T23:22:00Z</dcterms:modified>
</cp:coreProperties>
</file>